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Look w:val="01E0" w:firstRow="1" w:lastRow="1" w:firstColumn="1" w:lastColumn="1" w:noHBand="0" w:noVBand="0"/>
      </w:tblPr>
      <w:tblGrid>
        <w:gridCol w:w="4245"/>
        <w:gridCol w:w="2995"/>
        <w:gridCol w:w="1571"/>
        <w:gridCol w:w="1403"/>
      </w:tblGrid>
      <w:tr w:rsidR="00ED6B0E" w:rsidRPr="008D15D1" w14:paraId="0E3254D4" w14:textId="77777777" w:rsidTr="008D2326">
        <w:trPr>
          <w:trHeight w:val="73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65D096B4" w14:textId="27E11D6D" w:rsidR="00ED6B0E" w:rsidRPr="008D15D1" w:rsidRDefault="00ED6B0E" w:rsidP="00C42FFB">
            <w:pPr>
              <w:rPr>
                <w:rFonts w:asciiTheme="minorHAnsi" w:hAnsiTheme="minorHAnsi"/>
                <w:b/>
                <w:sz w:val="36"/>
                <w:szCs w:val="36"/>
              </w:rPr>
            </w:pPr>
            <w:r w:rsidRPr="008D15D1">
              <w:rPr>
                <w:rFonts w:asciiTheme="minorHAnsi" w:hAnsiTheme="minorHAnsi"/>
                <w:b/>
                <w:sz w:val="36"/>
                <w:szCs w:val="36"/>
              </w:rPr>
              <w:t xml:space="preserve">Title: </w:t>
            </w:r>
            <w:r w:rsidR="00C42FFB">
              <w:rPr>
                <w:rFonts w:asciiTheme="minorHAnsi" w:hAnsiTheme="minorHAnsi"/>
                <w:b/>
                <w:sz w:val="36"/>
                <w:szCs w:val="36"/>
              </w:rPr>
              <w:t xml:space="preserve">How to use the </w:t>
            </w:r>
            <w:r w:rsidR="00CA2847">
              <w:rPr>
                <w:rFonts w:asciiTheme="minorHAnsi" w:hAnsiTheme="minorHAnsi"/>
                <w:b/>
                <w:sz w:val="36"/>
                <w:szCs w:val="36"/>
              </w:rPr>
              <w:t>New Leader Orientation</w:t>
            </w:r>
            <w:r w:rsidR="00C42FFB">
              <w:rPr>
                <w:rFonts w:asciiTheme="minorHAnsi" w:hAnsiTheme="minorHAnsi"/>
                <w:b/>
                <w:sz w:val="36"/>
                <w:szCs w:val="36"/>
              </w:rPr>
              <w:t xml:space="preserve"> Guide (NLOG)</w:t>
            </w:r>
            <w:r w:rsidR="008D2326">
              <w:rPr>
                <w:rFonts w:asciiTheme="minorHAnsi" w:hAnsiTheme="minorHAnsi"/>
                <w:b/>
                <w:sz w:val="36"/>
                <w:szCs w:val="36"/>
              </w:rPr>
              <w:t xml:space="preserve"> </w:t>
            </w:r>
          </w:p>
        </w:tc>
      </w:tr>
      <w:tr w:rsidR="00734858" w:rsidRPr="00F5342D" w14:paraId="011FBE95" w14:textId="77777777" w:rsidTr="005F3B11">
        <w:trPr>
          <w:trHeight w:val="530"/>
        </w:trPr>
        <w:tc>
          <w:tcPr>
            <w:tcW w:w="3544" w:type="pct"/>
            <w:gridSpan w:val="2"/>
            <w:tcBorders>
              <w:bottom w:val="nil"/>
              <w:right w:val="nil"/>
            </w:tcBorders>
            <w:shd w:val="clear" w:color="auto" w:fill="FDE9D9" w:themeFill="accent6" w:themeFillTint="33"/>
          </w:tcPr>
          <w:p w14:paraId="3BED0FE6" w14:textId="191C26DB" w:rsidR="004F610B" w:rsidRPr="00F5342D" w:rsidRDefault="005F3B11" w:rsidP="00CA284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F3B11">
              <w:rPr>
                <w:rFonts w:ascii="Calibri" w:hAnsi="Calibri"/>
                <w:b/>
                <w:sz w:val="24"/>
                <w:szCs w:val="24"/>
              </w:rPr>
              <w:t>Performed By</w:t>
            </w:r>
            <w:r w:rsidR="00ED6B0E" w:rsidRPr="00F5342D">
              <w:rPr>
                <w:rFonts w:asciiTheme="minorHAnsi" w:hAnsiTheme="minorHAnsi"/>
                <w:b/>
                <w:sz w:val="24"/>
                <w:szCs w:val="24"/>
              </w:rPr>
              <w:t>:</w:t>
            </w:r>
            <w:r w:rsidR="006F344D">
              <w:rPr>
                <w:rFonts w:asciiTheme="minorHAnsi" w:hAnsiTheme="minorHAnsi"/>
                <w:b/>
                <w:sz w:val="24"/>
                <w:szCs w:val="24"/>
              </w:rPr>
              <w:t xml:space="preserve"> DET </w:t>
            </w:r>
          </w:p>
        </w:tc>
        <w:tc>
          <w:tcPr>
            <w:tcW w:w="1456" w:type="pct"/>
            <w:gridSpan w:val="2"/>
            <w:tcBorders>
              <w:left w:val="nil"/>
              <w:bottom w:val="nil"/>
            </w:tcBorders>
            <w:shd w:val="clear" w:color="auto" w:fill="FDE9D9" w:themeFill="accent6" w:themeFillTint="33"/>
          </w:tcPr>
          <w:p w14:paraId="1087BDF4" w14:textId="5B4249F5" w:rsidR="00734858" w:rsidRDefault="004F610B" w:rsidP="00DD774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Date</w:t>
            </w:r>
            <w:r w:rsidR="00DD7749">
              <w:rPr>
                <w:rFonts w:asciiTheme="minorHAnsi" w:hAnsiTheme="minorHAnsi"/>
                <w:b/>
                <w:sz w:val="24"/>
                <w:szCs w:val="24"/>
              </w:rPr>
              <w:t>:</w:t>
            </w:r>
            <w:r w:rsidR="006F344D">
              <w:rPr>
                <w:rFonts w:asciiTheme="minorHAnsi" w:hAnsiTheme="minorHAnsi"/>
                <w:b/>
                <w:sz w:val="24"/>
                <w:szCs w:val="24"/>
              </w:rPr>
              <w:t xml:space="preserve"> 4/</w:t>
            </w:r>
            <w:r w:rsidR="00CA2847">
              <w:rPr>
                <w:rFonts w:asciiTheme="minorHAnsi" w:hAnsiTheme="minorHAnsi"/>
                <w:b/>
                <w:sz w:val="24"/>
                <w:szCs w:val="24"/>
              </w:rPr>
              <w:t>19/18</w:t>
            </w:r>
          </w:p>
          <w:p w14:paraId="428EF37C" w14:textId="77777777" w:rsidR="004F610B" w:rsidRPr="00DD7749" w:rsidRDefault="00DD7749" w:rsidP="00DD7749">
            <w:pPr>
              <w:spacing w:before="60"/>
              <w:rPr>
                <w:rFonts w:asciiTheme="minorHAnsi" w:hAnsiTheme="minorHAnsi"/>
                <w:b/>
                <w:sz w:val="16"/>
                <w:szCs w:val="16"/>
              </w:rPr>
            </w:pPr>
            <w:r w:rsidRPr="00DD7749">
              <w:rPr>
                <w:rFonts w:ascii="Calibri" w:hAnsi="Calibri"/>
                <w:sz w:val="16"/>
                <w:szCs w:val="16"/>
              </w:rPr>
              <w:t>(created or last updated)</w:t>
            </w:r>
          </w:p>
        </w:tc>
      </w:tr>
      <w:tr w:rsidR="005F3B11" w:rsidRPr="00F5342D" w14:paraId="2CA63C5B" w14:textId="77777777" w:rsidTr="005F3B11">
        <w:trPr>
          <w:trHeight w:val="405"/>
        </w:trPr>
        <w:tc>
          <w:tcPr>
            <w:tcW w:w="2078" w:type="pct"/>
            <w:tcBorders>
              <w:top w:val="nil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9DF0823" w14:textId="525CA46A" w:rsidR="005F3B11" w:rsidRPr="00F5342D" w:rsidRDefault="005F3B11" w:rsidP="00C42FF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F3B11">
              <w:rPr>
                <w:rFonts w:ascii="Calibri" w:hAnsi="Calibri"/>
                <w:b/>
                <w:sz w:val="24"/>
                <w:szCs w:val="24"/>
              </w:rPr>
              <w:t>Owner</w:t>
            </w:r>
            <w:r w:rsidRPr="00F5342D">
              <w:rPr>
                <w:rFonts w:asciiTheme="minorHAnsi" w:hAnsiTheme="minorHAnsi"/>
                <w:b/>
                <w:sz w:val="24"/>
                <w:szCs w:val="24"/>
              </w:rPr>
              <w:t>:</w:t>
            </w:r>
            <w:r w:rsidR="006F344D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C42FFB">
              <w:rPr>
                <w:rFonts w:asciiTheme="minorHAnsi" w:hAnsiTheme="minorHAnsi"/>
                <w:b/>
                <w:sz w:val="24"/>
                <w:szCs w:val="24"/>
              </w:rPr>
              <w:t>DET</w:t>
            </w:r>
            <w:r w:rsidR="00CA2847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C47EE6C" w14:textId="732751F3" w:rsidR="005F3B11" w:rsidRPr="00F5342D" w:rsidRDefault="005F3B11" w:rsidP="00C42FF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5342D">
              <w:rPr>
                <w:rFonts w:asciiTheme="minorHAnsi" w:hAnsiTheme="minorHAnsi"/>
                <w:b/>
                <w:sz w:val="24"/>
                <w:szCs w:val="24"/>
              </w:rPr>
              <w:t>Revised By:</w:t>
            </w:r>
            <w:r w:rsidR="006F344D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C42FFB">
              <w:rPr>
                <w:rFonts w:asciiTheme="minorHAnsi" w:hAnsiTheme="minorHAnsi"/>
                <w:b/>
                <w:sz w:val="24"/>
                <w:szCs w:val="24"/>
              </w:rPr>
              <w:t>Priyanka Karki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2E928405" w14:textId="27946EFF" w:rsidR="005F3B11" w:rsidRPr="00F5342D" w:rsidRDefault="005F3B11" w:rsidP="005F3B1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5342D">
              <w:rPr>
                <w:rFonts w:asciiTheme="minorHAnsi" w:hAnsiTheme="minorHAnsi"/>
                <w:b/>
                <w:sz w:val="24"/>
                <w:szCs w:val="24"/>
              </w:rPr>
              <w:t xml:space="preserve">Revision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#</w:t>
            </w:r>
            <w:r w:rsidRPr="00F5342D">
              <w:rPr>
                <w:rFonts w:asciiTheme="minorHAnsi" w:hAnsiTheme="minorHAnsi"/>
                <w:b/>
                <w:sz w:val="24"/>
                <w:szCs w:val="24"/>
              </w:rPr>
              <w:t>:</w:t>
            </w:r>
            <w:r w:rsidR="006F344D">
              <w:rPr>
                <w:rFonts w:asciiTheme="minorHAnsi" w:hAnsiTheme="minorHAnsi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45DF850A" w14:textId="77777777" w:rsidR="005F3B11" w:rsidRDefault="005F3B11" w:rsidP="005F3B11">
            <w:pPr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 w:rsidRPr="005F3B11">
              <w:rPr>
                <w:rFonts w:ascii="Calibri" w:hAnsi="Calibri"/>
                <w:b/>
                <w:sz w:val="24"/>
                <w:szCs w:val="24"/>
              </w:rPr>
              <w:t>Takt</w:t>
            </w:r>
            <w:proofErr w:type="spellEnd"/>
            <w:r w:rsidRPr="005F3B11">
              <w:rPr>
                <w:rFonts w:ascii="Calibri" w:hAnsi="Calibri"/>
                <w:b/>
                <w:sz w:val="24"/>
                <w:szCs w:val="24"/>
              </w:rPr>
              <w:t xml:space="preserve"> Time:</w:t>
            </w:r>
          </w:p>
          <w:p w14:paraId="2AFFA694" w14:textId="48567B39" w:rsidR="005F3B11" w:rsidRPr="00F5342D" w:rsidRDefault="0067056B" w:rsidP="0067056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30</w:t>
            </w:r>
            <w:r w:rsidR="00761AF7">
              <w:rPr>
                <w:rFonts w:asciiTheme="minorHAnsi" w:hAnsiTheme="minorHAnsi"/>
                <w:b/>
                <w:sz w:val="24"/>
                <w:szCs w:val="24"/>
              </w:rPr>
              <w:t xml:space="preserve">” –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90</w:t>
            </w:r>
            <w:r w:rsidR="00761AF7">
              <w:rPr>
                <w:rFonts w:asciiTheme="minorHAnsi" w:hAnsiTheme="minorHAnsi"/>
                <w:b/>
                <w:sz w:val="24"/>
                <w:szCs w:val="24"/>
              </w:rPr>
              <w:t>”</w:t>
            </w:r>
          </w:p>
        </w:tc>
      </w:tr>
    </w:tbl>
    <w:p w14:paraId="00663891" w14:textId="77777777" w:rsidR="00734858" w:rsidRDefault="00734858">
      <w:pPr>
        <w:rPr>
          <w:rFonts w:asciiTheme="minorHAnsi" w:hAnsiTheme="minorHAnsi"/>
        </w:rPr>
      </w:pPr>
    </w:p>
    <w:tbl>
      <w:tblPr>
        <w:tblW w:w="5000" w:type="pct"/>
        <w:shd w:val="clear" w:color="auto" w:fill="FFFFFF" w:themeFill="background1"/>
        <w:tblLook w:val="01E0" w:firstRow="1" w:lastRow="1" w:firstColumn="1" w:lastColumn="1" w:noHBand="0" w:noVBand="0"/>
      </w:tblPr>
      <w:tblGrid>
        <w:gridCol w:w="10224"/>
      </w:tblGrid>
      <w:tr w:rsidR="004F610B" w:rsidRPr="004F610B" w14:paraId="23996B4C" w14:textId="77777777" w:rsidTr="00DC18E1">
        <w:trPr>
          <w:trHeight w:val="395"/>
        </w:trPr>
        <w:tc>
          <w:tcPr>
            <w:tcW w:w="5000" w:type="pct"/>
            <w:shd w:val="clear" w:color="auto" w:fill="FFFFFF" w:themeFill="background1"/>
          </w:tcPr>
          <w:p w14:paraId="6C94CD6B" w14:textId="05223D9B" w:rsidR="007B3E6F" w:rsidRPr="004F610B" w:rsidRDefault="004F610B" w:rsidP="00DC18E1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Purpose</w:t>
            </w:r>
            <w:r w:rsidRPr="004F610B">
              <w:rPr>
                <w:rFonts w:ascii="Calibri" w:hAnsi="Calibri"/>
                <w:b/>
                <w:sz w:val="24"/>
                <w:szCs w:val="24"/>
              </w:rPr>
              <w:t>:</w:t>
            </w:r>
            <w:r w:rsidR="006F344D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5E0837" w:rsidRPr="00AD2B8A">
              <w:rPr>
                <w:rFonts w:ascii="Calibri" w:hAnsi="Calibri"/>
                <w:sz w:val="24"/>
                <w:szCs w:val="24"/>
              </w:rPr>
              <w:t>To outline the</w:t>
            </w:r>
            <w:r w:rsidR="00DC18E1">
              <w:rPr>
                <w:rFonts w:ascii="Calibri" w:hAnsi="Calibri"/>
                <w:sz w:val="24"/>
                <w:szCs w:val="24"/>
              </w:rPr>
              <w:t xml:space="preserve"> role of the Hiring Manager in utilizing the New Leader Orientation Log.  </w:t>
            </w:r>
          </w:p>
        </w:tc>
      </w:tr>
    </w:tbl>
    <w:p w14:paraId="4FB61A5A" w14:textId="77777777" w:rsidR="004F610B" w:rsidRDefault="004F610B">
      <w:pPr>
        <w:rPr>
          <w:rFonts w:asciiTheme="minorHAnsi" w:hAnsiTheme="minorHAnsi"/>
        </w:rPr>
      </w:pP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"/>
        <w:gridCol w:w="3699"/>
        <w:gridCol w:w="3781"/>
        <w:gridCol w:w="720"/>
        <w:gridCol w:w="1773"/>
      </w:tblGrid>
      <w:tr w:rsidR="00DC18E1" w:rsidRPr="00F5342D" w14:paraId="1C84D8EF" w14:textId="77777777" w:rsidTr="00476D1D">
        <w:trPr>
          <w:trHeight w:val="323"/>
        </w:trPr>
        <w:tc>
          <w:tcPr>
            <w:tcW w:w="1960" w:type="pct"/>
            <w:gridSpan w:val="2"/>
            <w:shd w:val="clear" w:color="auto" w:fill="FDE9D9" w:themeFill="accent6" w:themeFillTint="33"/>
            <w:vAlign w:val="center"/>
          </w:tcPr>
          <w:p w14:paraId="14D9A721" w14:textId="77777777" w:rsidR="00DC18E1" w:rsidRPr="00F5342D" w:rsidRDefault="00DC18E1" w:rsidP="00A11E2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5342D">
              <w:rPr>
                <w:rFonts w:asciiTheme="minorHAnsi" w:hAnsiTheme="minorHAnsi"/>
                <w:b/>
                <w:sz w:val="24"/>
                <w:szCs w:val="24"/>
              </w:rPr>
              <w:t>Major Steps</w:t>
            </w:r>
          </w:p>
        </w:tc>
        <w:tc>
          <w:tcPr>
            <w:tcW w:w="1832" w:type="pct"/>
            <w:shd w:val="clear" w:color="auto" w:fill="FDE9D9" w:themeFill="accent6" w:themeFillTint="33"/>
            <w:vAlign w:val="center"/>
          </w:tcPr>
          <w:p w14:paraId="7CED485E" w14:textId="77777777" w:rsidR="00DC18E1" w:rsidRDefault="00DC18E1" w:rsidP="00A11E2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Details </w:t>
            </w:r>
          </w:p>
          <w:p w14:paraId="35FE44DF" w14:textId="77777777" w:rsidR="00DC18E1" w:rsidRPr="004F610B" w:rsidRDefault="00DC18E1" w:rsidP="00A11E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F610B">
              <w:rPr>
                <w:rFonts w:asciiTheme="minorHAnsi" w:hAnsiTheme="minorHAnsi"/>
                <w:sz w:val="24"/>
                <w:szCs w:val="24"/>
              </w:rPr>
              <w:t>(if applicable)</w:t>
            </w:r>
          </w:p>
        </w:tc>
        <w:tc>
          <w:tcPr>
            <w:tcW w:w="349" w:type="pct"/>
            <w:shd w:val="clear" w:color="auto" w:fill="FDE9D9" w:themeFill="accent6" w:themeFillTint="33"/>
            <w:vAlign w:val="center"/>
          </w:tcPr>
          <w:p w14:paraId="76A4E943" w14:textId="77777777" w:rsidR="00DC18E1" w:rsidRPr="00F5342D" w:rsidRDefault="00DC18E1" w:rsidP="00A11E2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T</w:t>
            </w:r>
            <w:r w:rsidRPr="00F5342D">
              <w:rPr>
                <w:rFonts w:ascii="Calibri" w:hAnsi="Calibri"/>
                <w:b/>
                <w:sz w:val="24"/>
                <w:szCs w:val="24"/>
              </w:rPr>
              <w:t>ime</w:t>
            </w:r>
          </w:p>
        </w:tc>
        <w:tc>
          <w:tcPr>
            <w:tcW w:w="859" w:type="pct"/>
            <w:shd w:val="clear" w:color="auto" w:fill="FDE9D9" w:themeFill="accent6" w:themeFillTint="33"/>
            <w:vAlign w:val="center"/>
          </w:tcPr>
          <w:p w14:paraId="2F95AFC5" w14:textId="77777777" w:rsidR="00DC18E1" w:rsidRPr="00F5342D" w:rsidRDefault="00DC18E1" w:rsidP="00A11E2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5342D">
              <w:rPr>
                <w:rFonts w:ascii="Calibri" w:hAnsi="Calibri"/>
                <w:b/>
                <w:sz w:val="24"/>
                <w:szCs w:val="24"/>
              </w:rPr>
              <w:t>Diagram, Work Flow, Picture, Time Grid</w:t>
            </w:r>
          </w:p>
        </w:tc>
      </w:tr>
      <w:tr w:rsidR="00DC18E1" w:rsidRPr="004E7AB9" w14:paraId="12A3CF44" w14:textId="77777777" w:rsidTr="00476D1D">
        <w:trPr>
          <w:trHeight w:val="578"/>
        </w:trPr>
        <w:tc>
          <w:tcPr>
            <w:tcW w:w="168" w:type="pct"/>
            <w:vAlign w:val="center"/>
          </w:tcPr>
          <w:p w14:paraId="2F82FD6D" w14:textId="77777777" w:rsidR="00DC18E1" w:rsidRPr="00F5342D" w:rsidRDefault="00DC18E1" w:rsidP="00A11E22">
            <w:pPr>
              <w:numPr>
                <w:ilvl w:val="0"/>
                <w:numId w:val="4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792" w:type="pct"/>
          </w:tcPr>
          <w:p w14:paraId="4F4105B4" w14:textId="77777777" w:rsidR="00DC18E1" w:rsidRDefault="00DC18E1" w:rsidP="00A11E22">
            <w:p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Reach out to newly hired/promoted leader once official start date/NEO date has been confirmed by ZSFG HR-Processing team.</w:t>
            </w:r>
          </w:p>
          <w:p w14:paraId="0C84B2B2" w14:textId="77777777" w:rsidR="00DC18E1" w:rsidRDefault="00DC18E1" w:rsidP="00A11E22">
            <w:pPr>
              <w:rPr>
                <w:rFonts w:asciiTheme="minorHAnsi" w:hAnsiTheme="minorHAnsi"/>
                <w:sz w:val="22"/>
                <w:szCs w:val="24"/>
              </w:rPr>
            </w:pPr>
          </w:p>
          <w:p w14:paraId="59C80425" w14:textId="77777777" w:rsidR="00DC18E1" w:rsidRDefault="00DC18E1" w:rsidP="00A11E22">
            <w:pPr>
              <w:rPr>
                <w:rFonts w:asciiTheme="minorHAnsi" w:hAnsiTheme="minorHAnsi"/>
                <w:sz w:val="22"/>
                <w:szCs w:val="24"/>
              </w:rPr>
            </w:pPr>
          </w:p>
          <w:p w14:paraId="6953E318" w14:textId="77777777" w:rsidR="00DC18E1" w:rsidRPr="000371ED" w:rsidRDefault="00DC18E1" w:rsidP="00A11E22">
            <w:pPr>
              <w:pStyle w:val="ListParagraph"/>
              <w:ind w:left="376"/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1832" w:type="pct"/>
          </w:tcPr>
          <w:p w14:paraId="523BFFE3" w14:textId="77777777" w:rsidR="00DC18E1" w:rsidRDefault="00DC18E1" w:rsidP="00A11E22">
            <w:p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In your email;</w:t>
            </w:r>
          </w:p>
          <w:p w14:paraId="62D47E15" w14:textId="77777777" w:rsidR="00DC18E1" w:rsidRDefault="00DC18E1" w:rsidP="00A11E22">
            <w:pPr>
              <w:pStyle w:val="ListParagraph"/>
              <w:numPr>
                <w:ilvl w:val="0"/>
                <w:numId w:val="5"/>
              </w:numPr>
              <w:ind w:left="196" w:hanging="180"/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 xml:space="preserve">Congratulate newly hired/promoted leader. </w:t>
            </w:r>
          </w:p>
          <w:p w14:paraId="0CF5C492" w14:textId="77777777" w:rsidR="00DC18E1" w:rsidRDefault="00DC18E1" w:rsidP="00A11E22">
            <w:pPr>
              <w:pStyle w:val="ListParagraph"/>
              <w:numPr>
                <w:ilvl w:val="0"/>
                <w:numId w:val="5"/>
              </w:numPr>
              <w:ind w:left="196" w:hanging="180"/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Introduce yourself and area of responsibility</w:t>
            </w:r>
          </w:p>
          <w:p w14:paraId="4B82DFD1" w14:textId="77777777" w:rsidR="00DC18E1" w:rsidRDefault="00DC18E1" w:rsidP="00A11E22">
            <w:pPr>
              <w:pStyle w:val="ListParagraph"/>
              <w:numPr>
                <w:ilvl w:val="0"/>
                <w:numId w:val="5"/>
              </w:numPr>
              <w:ind w:left="196" w:hanging="180"/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Provide times to meet</w:t>
            </w:r>
          </w:p>
          <w:p w14:paraId="76D13967" w14:textId="77777777" w:rsidR="00DC18E1" w:rsidRDefault="00DC18E1" w:rsidP="00A11E22">
            <w:pPr>
              <w:pStyle w:val="ListParagraph"/>
              <w:numPr>
                <w:ilvl w:val="0"/>
                <w:numId w:val="6"/>
              </w:numPr>
              <w:ind w:left="376" w:hanging="180"/>
              <w:rPr>
                <w:rFonts w:asciiTheme="minorHAnsi" w:hAnsiTheme="minorHAnsi"/>
                <w:sz w:val="22"/>
                <w:szCs w:val="24"/>
              </w:rPr>
            </w:pPr>
            <w:r w:rsidRPr="00E5574F">
              <w:rPr>
                <w:rFonts w:asciiTheme="minorHAnsi" w:hAnsiTheme="minorHAnsi"/>
                <w:sz w:val="22"/>
                <w:szCs w:val="24"/>
              </w:rPr>
              <w:t xml:space="preserve">If newly hired – schedule meeting after NEO/NECO has been completed </w:t>
            </w:r>
          </w:p>
          <w:p w14:paraId="53941483" w14:textId="77777777" w:rsidR="00DC18E1" w:rsidRPr="00C90368" w:rsidRDefault="00DC18E1" w:rsidP="00A11E22">
            <w:pPr>
              <w:pStyle w:val="ListParagraph"/>
              <w:numPr>
                <w:ilvl w:val="0"/>
                <w:numId w:val="6"/>
              </w:numPr>
              <w:ind w:left="376" w:hanging="180"/>
              <w:rPr>
                <w:rFonts w:asciiTheme="minorHAnsi" w:hAnsiTheme="minorHAnsi"/>
                <w:sz w:val="22"/>
                <w:szCs w:val="24"/>
              </w:rPr>
            </w:pPr>
            <w:r w:rsidRPr="00C90368">
              <w:rPr>
                <w:rFonts w:asciiTheme="minorHAnsi" w:hAnsiTheme="minorHAnsi"/>
                <w:sz w:val="22"/>
                <w:szCs w:val="24"/>
              </w:rPr>
              <w:t>If newly promoted – schedule meeting on the official start date in the new position</w:t>
            </w:r>
          </w:p>
        </w:tc>
        <w:tc>
          <w:tcPr>
            <w:tcW w:w="349" w:type="pct"/>
          </w:tcPr>
          <w:p w14:paraId="72E3B53C" w14:textId="77777777" w:rsidR="00DC18E1" w:rsidRPr="004E7AB9" w:rsidRDefault="00DC18E1" w:rsidP="00A11E22">
            <w:pPr>
              <w:jc w:val="center"/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5’</w:t>
            </w:r>
          </w:p>
        </w:tc>
        <w:tc>
          <w:tcPr>
            <w:tcW w:w="859" w:type="pct"/>
          </w:tcPr>
          <w:p w14:paraId="24ACC239" w14:textId="77777777" w:rsidR="00DC18E1" w:rsidRPr="004E7AB9" w:rsidRDefault="00DC18E1" w:rsidP="00A11E22">
            <w:pPr>
              <w:rPr>
                <w:rFonts w:asciiTheme="minorHAnsi" w:hAnsi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C18E1" w:rsidRPr="004E7AB9" w14:paraId="5490D694" w14:textId="77777777" w:rsidTr="00476D1D">
        <w:trPr>
          <w:trHeight w:val="578"/>
        </w:trPr>
        <w:tc>
          <w:tcPr>
            <w:tcW w:w="168" w:type="pct"/>
            <w:vAlign w:val="center"/>
          </w:tcPr>
          <w:p w14:paraId="31530CEA" w14:textId="77777777" w:rsidR="00DC18E1" w:rsidRPr="00F5342D" w:rsidRDefault="00DC18E1" w:rsidP="00A11E22">
            <w:pPr>
              <w:numPr>
                <w:ilvl w:val="0"/>
                <w:numId w:val="4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792" w:type="pct"/>
          </w:tcPr>
          <w:p w14:paraId="15D20AF9" w14:textId="3CBD413A" w:rsidR="00DC18E1" w:rsidRDefault="00DC18E1" w:rsidP="00A11E22">
            <w:pPr>
              <w:rPr>
                <w:rFonts w:asciiTheme="minorHAnsi" w:hAnsiTheme="minorHAnsi"/>
                <w:sz w:val="22"/>
                <w:szCs w:val="24"/>
              </w:rPr>
            </w:pPr>
            <w:r w:rsidRPr="00C90368">
              <w:rPr>
                <w:rFonts w:asciiTheme="minorHAnsi" w:hAnsiTheme="minorHAnsi"/>
                <w:sz w:val="22"/>
                <w:szCs w:val="24"/>
              </w:rPr>
              <w:t>Block off time to spend with newly hired/promoted leader</w:t>
            </w:r>
          </w:p>
        </w:tc>
        <w:tc>
          <w:tcPr>
            <w:tcW w:w="1832" w:type="pct"/>
          </w:tcPr>
          <w:p w14:paraId="35FBB3B8" w14:textId="77777777" w:rsidR="00DC18E1" w:rsidRDefault="00DC18E1" w:rsidP="00A11E22">
            <w:p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The purpose is to orient them to the NLOG and their role.</w:t>
            </w:r>
          </w:p>
        </w:tc>
        <w:tc>
          <w:tcPr>
            <w:tcW w:w="349" w:type="pct"/>
          </w:tcPr>
          <w:p w14:paraId="142A7BB4" w14:textId="77777777" w:rsidR="00DC18E1" w:rsidRDefault="00DC18E1" w:rsidP="00A11E22">
            <w:pPr>
              <w:jc w:val="center"/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1’</w:t>
            </w:r>
          </w:p>
        </w:tc>
        <w:tc>
          <w:tcPr>
            <w:tcW w:w="859" w:type="pct"/>
          </w:tcPr>
          <w:p w14:paraId="3CD86469" w14:textId="77777777" w:rsidR="00DC18E1" w:rsidRPr="004E7AB9" w:rsidRDefault="00DC18E1" w:rsidP="00A11E2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C18E1" w:rsidRPr="004E7AB9" w14:paraId="781C856D" w14:textId="77777777" w:rsidTr="00476D1D">
        <w:trPr>
          <w:trHeight w:val="578"/>
        </w:trPr>
        <w:tc>
          <w:tcPr>
            <w:tcW w:w="168" w:type="pct"/>
            <w:vAlign w:val="center"/>
          </w:tcPr>
          <w:p w14:paraId="5384BBB7" w14:textId="77777777" w:rsidR="00DC18E1" w:rsidRPr="00F5342D" w:rsidRDefault="00DC18E1" w:rsidP="00A11E22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792" w:type="pct"/>
          </w:tcPr>
          <w:p w14:paraId="26222E0E" w14:textId="77777777" w:rsidR="00DC18E1" w:rsidRPr="00C90368" w:rsidRDefault="00DC18E1" w:rsidP="00A11E22">
            <w:p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Before the meeting make time to c</w:t>
            </w:r>
            <w:r w:rsidRPr="00C90368">
              <w:rPr>
                <w:rFonts w:asciiTheme="minorHAnsi" w:hAnsiTheme="minorHAnsi"/>
                <w:sz w:val="22"/>
                <w:szCs w:val="24"/>
              </w:rPr>
              <w:t>ustomize the NLOG for the new leaders with relevant information. (Example: add and/or remove meetings, department org. chart, key stakeholder information and activities)</w:t>
            </w:r>
          </w:p>
        </w:tc>
        <w:tc>
          <w:tcPr>
            <w:tcW w:w="1832" w:type="pct"/>
          </w:tcPr>
          <w:p w14:paraId="084D8902" w14:textId="77777777" w:rsidR="00DC18E1" w:rsidRDefault="00DC18E1" w:rsidP="00A11E22">
            <w:p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 xml:space="preserve">Customizable sections of NLOG are: </w:t>
            </w:r>
          </w:p>
          <w:p w14:paraId="218DD4DD" w14:textId="77777777" w:rsidR="00DC18E1" w:rsidRDefault="00DC18E1" w:rsidP="00A11E22">
            <w:pPr>
              <w:pStyle w:val="ListParagraph"/>
              <w:numPr>
                <w:ilvl w:val="0"/>
                <w:numId w:val="8"/>
              </w:numPr>
              <w:ind w:left="166" w:hanging="180"/>
              <w:rPr>
                <w:rFonts w:asciiTheme="minorHAnsi" w:hAnsiTheme="minorHAnsi"/>
                <w:sz w:val="22"/>
                <w:szCs w:val="24"/>
              </w:rPr>
            </w:pPr>
            <w:r w:rsidRPr="008E2599">
              <w:rPr>
                <w:rFonts w:asciiTheme="minorHAnsi" w:hAnsiTheme="minorHAnsi"/>
                <w:sz w:val="22"/>
                <w:szCs w:val="24"/>
              </w:rPr>
              <w:t>P</w:t>
            </w:r>
            <w:r>
              <w:rPr>
                <w:rFonts w:asciiTheme="minorHAnsi" w:hAnsiTheme="minorHAnsi"/>
                <w:sz w:val="22"/>
                <w:szCs w:val="24"/>
              </w:rPr>
              <w:t>g.</w:t>
            </w:r>
            <w:r w:rsidRPr="008E2599">
              <w:rPr>
                <w:rFonts w:asciiTheme="minorHAnsi" w:hAnsiTheme="minorHAnsi"/>
                <w:sz w:val="22"/>
                <w:szCs w:val="24"/>
              </w:rPr>
              <w:t xml:space="preserve"> 5, Primary contacts </w:t>
            </w:r>
          </w:p>
          <w:p w14:paraId="592BF288" w14:textId="77777777" w:rsidR="00DC18E1" w:rsidRDefault="00DC18E1" w:rsidP="00A11E22">
            <w:pPr>
              <w:pStyle w:val="ListParagraph"/>
              <w:numPr>
                <w:ilvl w:val="0"/>
                <w:numId w:val="8"/>
              </w:numPr>
              <w:ind w:left="166" w:hanging="180"/>
              <w:rPr>
                <w:rFonts w:asciiTheme="minorHAnsi" w:hAnsiTheme="minorHAnsi"/>
                <w:sz w:val="22"/>
                <w:szCs w:val="24"/>
              </w:rPr>
            </w:pPr>
            <w:r w:rsidRPr="008E2599">
              <w:rPr>
                <w:rFonts w:asciiTheme="minorHAnsi" w:hAnsiTheme="minorHAnsi"/>
                <w:sz w:val="22"/>
                <w:szCs w:val="24"/>
              </w:rPr>
              <w:t>P</w:t>
            </w:r>
            <w:r>
              <w:rPr>
                <w:rFonts w:asciiTheme="minorHAnsi" w:hAnsiTheme="minorHAnsi"/>
                <w:sz w:val="22"/>
                <w:szCs w:val="24"/>
              </w:rPr>
              <w:t>g. 6</w:t>
            </w:r>
            <w:r w:rsidRPr="008E2599">
              <w:rPr>
                <w:rFonts w:asciiTheme="minorHAnsi" w:hAnsiTheme="minorHAnsi"/>
                <w:sz w:val="22"/>
                <w:szCs w:val="24"/>
              </w:rPr>
              <w:t>,</w:t>
            </w:r>
            <w:r>
              <w:rPr>
                <w:rFonts w:asciiTheme="minorHAnsi" w:hAnsiTheme="minorHAnsi"/>
                <w:sz w:val="22"/>
                <w:szCs w:val="24"/>
              </w:rPr>
              <w:t xml:space="preserve"> Dept. Org Chart</w:t>
            </w:r>
          </w:p>
          <w:p w14:paraId="060439DB" w14:textId="77777777" w:rsidR="00DC18E1" w:rsidRDefault="00DC18E1" w:rsidP="00A11E22">
            <w:pPr>
              <w:pStyle w:val="ListParagraph"/>
              <w:numPr>
                <w:ilvl w:val="0"/>
                <w:numId w:val="8"/>
              </w:numPr>
              <w:ind w:left="166" w:hanging="180"/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Pg. 7, Initial Meeting Schedule</w:t>
            </w:r>
          </w:p>
          <w:p w14:paraId="6B2C2FFE" w14:textId="77777777" w:rsidR="00DC18E1" w:rsidRDefault="00DC18E1" w:rsidP="00A11E22">
            <w:pPr>
              <w:pStyle w:val="ListParagraph"/>
              <w:numPr>
                <w:ilvl w:val="0"/>
                <w:numId w:val="8"/>
              </w:numPr>
              <w:ind w:left="166" w:hanging="180"/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Pg. 9, If clinical leader, First 30 Days, Clinical meetings/trainings</w:t>
            </w:r>
          </w:p>
          <w:p w14:paraId="193A0E46" w14:textId="77777777" w:rsidR="00DC18E1" w:rsidRDefault="00DC18E1" w:rsidP="00A11E22">
            <w:pPr>
              <w:pStyle w:val="ListParagraph"/>
              <w:numPr>
                <w:ilvl w:val="0"/>
                <w:numId w:val="8"/>
              </w:numPr>
              <w:ind w:left="166" w:hanging="180"/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 xml:space="preserve">Pg. 10, For both Clinical and Non-Clinical leader, First 30 Days, Clinical,  meetings/trainings </w:t>
            </w:r>
          </w:p>
          <w:p w14:paraId="63425597" w14:textId="77777777" w:rsidR="00DC18E1" w:rsidRDefault="00DC18E1" w:rsidP="00A11E22">
            <w:pPr>
              <w:pStyle w:val="ListParagraph"/>
              <w:numPr>
                <w:ilvl w:val="0"/>
                <w:numId w:val="8"/>
              </w:numPr>
              <w:ind w:left="166" w:hanging="180"/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Pg. 11, for both Clinical and Non-Clinical leader, First 60 Days.</w:t>
            </w:r>
          </w:p>
          <w:p w14:paraId="02DA6A9C" w14:textId="77777777" w:rsidR="00DC18E1" w:rsidRPr="00C90368" w:rsidRDefault="00DC18E1" w:rsidP="00A11E22">
            <w:pPr>
              <w:pStyle w:val="ListParagraph"/>
              <w:numPr>
                <w:ilvl w:val="0"/>
                <w:numId w:val="8"/>
              </w:numPr>
              <w:ind w:left="166" w:hanging="180"/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Pg. 12, for both Clinical and Non-Clinical leader, First 90 Days.</w:t>
            </w:r>
          </w:p>
        </w:tc>
        <w:tc>
          <w:tcPr>
            <w:tcW w:w="349" w:type="pct"/>
          </w:tcPr>
          <w:p w14:paraId="1038939A" w14:textId="77777777" w:rsidR="00DC18E1" w:rsidRPr="004E7AB9" w:rsidRDefault="00DC18E1" w:rsidP="00A11E22">
            <w:pPr>
              <w:jc w:val="center"/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60’</w:t>
            </w:r>
          </w:p>
        </w:tc>
        <w:tc>
          <w:tcPr>
            <w:tcW w:w="859" w:type="pct"/>
          </w:tcPr>
          <w:p w14:paraId="658345E0" w14:textId="77777777" w:rsidR="00DC18E1" w:rsidRPr="004E7AB9" w:rsidRDefault="00DC18E1" w:rsidP="00A11E2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C18E1" w:rsidRPr="004E7AB9" w14:paraId="48AA86BC" w14:textId="77777777" w:rsidTr="00476D1D">
        <w:trPr>
          <w:trHeight w:val="578"/>
        </w:trPr>
        <w:tc>
          <w:tcPr>
            <w:tcW w:w="168" w:type="pct"/>
            <w:vAlign w:val="center"/>
          </w:tcPr>
          <w:p w14:paraId="7937ABBE" w14:textId="77777777" w:rsidR="00DC18E1" w:rsidRPr="00F5342D" w:rsidRDefault="00DC18E1" w:rsidP="00A11E22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792" w:type="pct"/>
          </w:tcPr>
          <w:p w14:paraId="7AC9098F" w14:textId="437C2E81" w:rsidR="00DC18E1" w:rsidRDefault="00DC18E1" w:rsidP="00A11E22">
            <w:pPr>
              <w:rPr>
                <w:rFonts w:asciiTheme="minorHAnsi" w:hAnsiTheme="minorHAnsi"/>
                <w:sz w:val="22"/>
                <w:szCs w:val="24"/>
              </w:rPr>
            </w:pPr>
            <w:r w:rsidRPr="00C90368">
              <w:rPr>
                <w:rFonts w:asciiTheme="minorHAnsi" w:hAnsiTheme="minorHAnsi"/>
                <w:sz w:val="22"/>
                <w:szCs w:val="24"/>
              </w:rPr>
              <w:t xml:space="preserve">Announce </w:t>
            </w:r>
            <w:r>
              <w:rPr>
                <w:rFonts w:asciiTheme="minorHAnsi" w:hAnsiTheme="minorHAnsi"/>
                <w:sz w:val="22"/>
                <w:szCs w:val="24"/>
              </w:rPr>
              <w:t>new or newly promoted leader</w:t>
            </w:r>
            <w:r w:rsidRPr="00C90368">
              <w:rPr>
                <w:rFonts w:asciiTheme="minorHAnsi" w:hAnsiTheme="minorHAnsi"/>
                <w:sz w:val="22"/>
                <w:szCs w:val="24"/>
              </w:rPr>
              <w:t xml:space="preserve"> to </w:t>
            </w:r>
            <w:r>
              <w:rPr>
                <w:rFonts w:asciiTheme="minorHAnsi" w:hAnsiTheme="minorHAnsi"/>
                <w:sz w:val="22"/>
                <w:szCs w:val="24"/>
              </w:rPr>
              <w:t>organization</w:t>
            </w:r>
          </w:p>
        </w:tc>
        <w:tc>
          <w:tcPr>
            <w:tcW w:w="1832" w:type="pct"/>
          </w:tcPr>
          <w:p w14:paraId="0D809CC0" w14:textId="77777777" w:rsidR="00DC18E1" w:rsidRDefault="00DC18E1" w:rsidP="00A11E22">
            <w:p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Usually on start date or within first week.</w:t>
            </w:r>
          </w:p>
        </w:tc>
        <w:tc>
          <w:tcPr>
            <w:tcW w:w="349" w:type="pct"/>
          </w:tcPr>
          <w:p w14:paraId="1A0A3783" w14:textId="77777777" w:rsidR="00DC18E1" w:rsidRPr="004E7AB9" w:rsidRDefault="00DC18E1" w:rsidP="00A11E22">
            <w:pPr>
              <w:jc w:val="center"/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2’</w:t>
            </w:r>
          </w:p>
        </w:tc>
        <w:tc>
          <w:tcPr>
            <w:tcW w:w="859" w:type="pct"/>
          </w:tcPr>
          <w:p w14:paraId="15005431" w14:textId="77777777" w:rsidR="00DC18E1" w:rsidRPr="004E7AB9" w:rsidRDefault="00DC18E1" w:rsidP="00A11E2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C18E1" w:rsidRPr="004E7AB9" w14:paraId="2D729479" w14:textId="77777777" w:rsidTr="00476D1D">
        <w:trPr>
          <w:trHeight w:val="578"/>
        </w:trPr>
        <w:tc>
          <w:tcPr>
            <w:tcW w:w="168" w:type="pct"/>
            <w:vAlign w:val="center"/>
          </w:tcPr>
          <w:p w14:paraId="50FFB735" w14:textId="77777777" w:rsidR="00DC18E1" w:rsidRPr="00F5342D" w:rsidRDefault="00DC18E1" w:rsidP="00A11E22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792" w:type="pct"/>
          </w:tcPr>
          <w:p w14:paraId="7D244F15" w14:textId="77777777" w:rsidR="00DC18E1" w:rsidRDefault="00DC18E1" w:rsidP="00A11E22">
            <w:p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 xml:space="preserve">During your first initial meeting, </w:t>
            </w:r>
          </w:p>
          <w:p w14:paraId="74FAC8DE" w14:textId="77777777" w:rsidR="00DC18E1" w:rsidRDefault="00DC18E1" w:rsidP="00A11E22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2"/>
                <w:szCs w:val="24"/>
              </w:rPr>
            </w:pPr>
            <w:r w:rsidRPr="00C90368">
              <w:rPr>
                <w:rFonts w:asciiTheme="minorHAnsi" w:hAnsiTheme="minorHAnsi"/>
                <w:sz w:val="22"/>
                <w:szCs w:val="24"/>
              </w:rPr>
              <w:t>Review NLOG, specifically the information customized, e.g. key contacts, meetings, etc.)</w:t>
            </w:r>
          </w:p>
          <w:p w14:paraId="1038B238" w14:textId="5A8F4B97" w:rsidR="00DC18E1" w:rsidRPr="00476D1D" w:rsidRDefault="00DC18E1" w:rsidP="00A11E22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2"/>
                <w:szCs w:val="24"/>
              </w:rPr>
            </w:pPr>
            <w:r w:rsidRPr="00C90368">
              <w:rPr>
                <w:rFonts w:asciiTheme="minorHAnsi" w:hAnsiTheme="minorHAnsi"/>
                <w:sz w:val="22"/>
                <w:szCs w:val="24"/>
              </w:rPr>
              <w:t>Develop performance goals</w:t>
            </w:r>
          </w:p>
        </w:tc>
        <w:tc>
          <w:tcPr>
            <w:tcW w:w="1832" w:type="pct"/>
          </w:tcPr>
          <w:p w14:paraId="6A19D839" w14:textId="77777777" w:rsidR="00DC18E1" w:rsidRPr="00C90368" w:rsidRDefault="00DC18E1" w:rsidP="00A11E22">
            <w:pPr>
              <w:rPr>
                <w:rFonts w:asciiTheme="minorHAnsi" w:hAnsiTheme="minorHAnsi"/>
                <w:sz w:val="22"/>
                <w:szCs w:val="24"/>
              </w:rPr>
            </w:pPr>
            <w:r w:rsidRPr="00C90368">
              <w:rPr>
                <w:rFonts w:asciiTheme="minorHAnsi" w:hAnsiTheme="minorHAnsi"/>
                <w:sz w:val="22"/>
                <w:szCs w:val="24"/>
              </w:rPr>
              <w:t xml:space="preserve">Pg. 13 has a Performance Goal Worksheet that can be used to develop SMART Goals for newly hired/promoted leader within </w:t>
            </w:r>
            <w:r w:rsidRPr="00C90368">
              <w:rPr>
                <w:rFonts w:asciiTheme="minorHAnsi" w:hAnsiTheme="minorHAnsi"/>
                <w:b/>
                <w:sz w:val="22"/>
                <w:szCs w:val="24"/>
              </w:rPr>
              <w:t>30 days</w:t>
            </w:r>
            <w:r w:rsidRPr="00C90368">
              <w:rPr>
                <w:rFonts w:asciiTheme="minorHAnsi" w:hAnsiTheme="minorHAnsi"/>
                <w:sz w:val="22"/>
                <w:szCs w:val="24"/>
              </w:rPr>
              <w:t xml:space="preserve">. </w:t>
            </w:r>
          </w:p>
          <w:p w14:paraId="7C88E04A" w14:textId="77777777" w:rsidR="00DC18E1" w:rsidRPr="00E5574F" w:rsidRDefault="00DC18E1" w:rsidP="00A11E22">
            <w:pPr>
              <w:pStyle w:val="ListParagraph"/>
              <w:ind w:left="219"/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349" w:type="pct"/>
          </w:tcPr>
          <w:p w14:paraId="2A117211" w14:textId="77777777" w:rsidR="00DC18E1" w:rsidRPr="004E7AB9" w:rsidRDefault="00DC18E1" w:rsidP="00A11E22">
            <w:pPr>
              <w:jc w:val="center"/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90’</w:t>
            </w:r>
          </w:p>
        </w:tc>
        <w:tc>
          <w:tcPr>
            <w:tcW w:w="859" w:type="pct"/>
          </w:tcPr>
          <w:p w14:paraId="7A51C153" w14:textId="77777777" w:rsidR="00DC18E1" w:rsidRPr="004E7AB9" w:rsidRDefault="00DC18E1" w:rsidP="00A11E2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C18E1" w:rsidRPr="004E7AB9" w14:paraId="7F6F86DF" w14:textId="77777777" w:rsidTr="00476D1D">
        <w:trPr>
          <w:trHeight w:val="578"/>
        </w:trPr>
        <w:tc>
          <w:tcPr>
            <w:tcW w:w="168" w:type="pct"/>
            <w:vAlign w:val="center"/>
          </w:tcPr>
          <w:p w14:paraId="1FB6C199" w14:textId="77777777" w:rsidR="00DC18E1" w:rsidRPr="00F5342D" w:rsidRDefault="00DC18E1" w:rsidP="00A11E22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792" w:type="pct"/>
          </w:tcPr>
          <w:p w14:paraId="412DC3AD" w14:textId="77777777" w:rsidR="00DC18E1" w:rsidRPr="004E7AB9" w:rsidRDefault="00DC18E1" w:rsidP="00A11E22">
            <w:p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 xml:space="preserve">Follow-up with newly hired or promoted leader </w:t>
            </w:r>
            <w:r>
              <w:rPr>
                <w:rFonts w:asciiTheme="minorHAnsi" w:hAnsiTheme="minorHAnsi"/>
                <w:b/>
                <w:sz w:val="22"/>
                <w:szCs w:val="24"/>
              </w:rPr>
              <w:t>at</w:t>
            </w:r>
            <w:r w:rsidRPr="002B01E0">
              <w:rPr>
                <w:rFonts w:asciiTheme="minorHAnsi" w:hAnsiTheme="minorHAnsi"/>
                <w:b/>
                <w:sz w:val="22"/>
                <w:szCs w:val="24"/>
              </w:rPr>
              <w:t xml:space="preserve"> 60</w:t>
            </w:r>
            <w:r>
              <w:rPr>
                <w:rFonts w:asciiTheme="minorHAnsi" w:hAnsiTheme="minorHAnsi"/>
                <w:b/>
                <w:sz w:val="22"/>
                <w:szCs w:val="24"/>
              </w:rPr>
              <w:t xml:space="preserve"> &amp; 90</w:t>
            </w:r>
            <w:r w:rsidRPr="002B01E0">
              <w:rPr>
                <w:rFonts w:asciiTheme="minorHAnsi" w:hAnsiTheme="minorHAnsi"/>
                <w:b/>
                <w:sz w:val="22"/>
                <w:szCs w:val="24"/>
              </w:rPr>
              <w:t xml:space="preserve"> days</w:t>
            </w:r>
            <w:r>
              <w:rPr>
                <w:rFonts w:asciiTheme="minorHAnsi" w:hAnsiTheme="minorHAnsi"/>
                <w:sz w:val="22"/>
                <w:szCs w:val="24"/>
              </w:rPr>
              <w:t xml:space="preserve"> of hire to review performance goals.  </w:t>
            </w:r>
          </w:p>
        </w:tc>
        <w:tc>
          <w:tcPr>
            <w:tcW w:w="1832" w:type="pct"/>
          </w:tcPr>
          <w:p w14:paraId="13B8AD6D" w14:textId="77777777" w:rsidR="00DC18E1" w:rsidRDefault="00DC18E1" w:rsidP="00A11E22">
            <w:pPr>
              <w:pStyle w:val="ListParagraph"/>
              <w:numPr>
                <w:ilvl w:val="0"/>
                <w:numId w:val="11"/>
              </w:numPr>
              <w:ind w:left="206" w:hanging="180"/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 xml:space="preserve">Pg. 14, can be used to develop </w:t>
            </w:r>
            <w:r w:rsidRPr="00E5574F">
              <w:rPr>
                <w:rFonts w:asciiTheme="minorHAnsi" w:hAnsiTheme="minorHAnsi"/>
                <w:b/>
                <w:sz w:val="22"/>
                <w:szCs w:val="24"/>
              </w:rPr>
              <w:t>60 and 90 days goals</w:t>
            </w:r>
            <w:r>
              <w:rPr>
                <w:rFonts w:asciiTheme="minorHAnsi" w:hAnsiTheme="minorHAnsi"/>
                <w:sz w:val="22"/>
                <w:szCs w:val="24"/>
              </w:rPr>
              <w:t>.</w:t>
            </w:r>
          </w:p>
          <w:p w14:paraId="2EE1DF74" w14:textId="77777777" w:rsidR="00DC18E1" w:rsidRPr="004E7AB9" w:rsidRDefault="00DC18E1" w:rsidP="00A11E22">
            <w:pPr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349" w:type="pct"/>
          </w:tcPr>
          <w:p w14:paraId="2A46291A" w14:textId="77777777" w:rsidR="00DC18E1" w:rsidRPr="004E7AB9" w:rsidRDefault="00DC18E1" w:rsidP="00A11E22">
            <w:pPr>
              <w:jc w:val="center"/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60’</w:t>
            </w:r>
          </w:p>
        </w:tc>
        <w:tc>
          <w:tcPr>
            <w:tcW w:w="859" w:type="pct"/>
          </w:tcPr>
          <w:p w14:paraId="60A39A9E" w14:textId="77777777" w:rsidR="00DC18E1" w:rsidRPr="004E7AB9" w:rsidRDefault="00DC18E1" w:rsidP="00A11E2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76617BDC" w14:textId="77777777" w:rsidR="00DC18E1" w:rsidRPr="00F5342D" w:rsidRDefault="00DC18E1">
      <w:pPr>
        <w:rPr>
          <w:rFonts w:asciiTheme="minorHAnsi" w:hAnsiTheme="minorHAnsi"/>
        </w:rPr>
      </w:pPr>
    </w:p>
    <w:p w14:paraId="301DE932" w14:textId="77777777" w:rsidR="006B3331" w:rsidRDefault="006B3331" w:rsidP="002A555F">
      <w:pPr>
        <w:rPr>
          <w:rFonts w:asciiTheme="minorHAnsi" w:hAnsiTheme="minorHAnsi"/>
          <w:sz w:val="28"/>
          <w:szCs w:val="28"/>
        </w:rPr>
      </w:pPr>
    </w:p>
    <w:p w14:paraId="0B952916" w14:textId="77777777" w:rsidR="00734858" w:rsidRPr="00C63CB3" w:rsidRDefault="00734858" w:rsidP="00B82C2A">
      <w:pPr>
        <w:jc w:val="center"/>
        <w:rPr>
          <w:rFonts w:asciiTheme="minorHAnsi" w:hAnsiTheme="minorHAnsi"/>
          <w:sz w:val="22"/>
          <w:szCs w:val="22"/>
        </w:rPr>
      </w:pPr>
    </w:p>
    <w:sectPr w:rsidR="00734858" w:rsidRPr="00C63CB3" w:rsidSect="00DD7749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810" w:right="1008" w:bottom="900" w:left="1008" w:header="288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B81CBB" w14:textId="77777777" w:rsidR="0060122C" w:rsidRDefault="0060122C" w:rsidP="00734858">
      <w:r>
        <w:separator/>
      </w:r>
    </w:p>
  </w:endnote>
  <w:endnote w:type="continuationSeparator" w:id="0">
    <w:p w14:paraId="4FC3B2B4" w14:textId="77777777" w:rsidR="0060122C" w:rsidRDefault="0060122C" w:rsidP="00734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66" w:type="pct"/>
      <w:tblLook w:val="04A0" w:firstRow="1" w:lastRow="0" w:firstColumn="1" w:lastColumn="0" w:noHBand="0" w:noVBand="1"/>
    </w:tblPr>
    <w:tblGrid>
      <w:gridCol w:w="10154"/>
    </w:tblGrid>
    <w:tr w:rsidR="006F344D" w:rsidRPr="00F5342D" w14:paraId="656B0B21" w14:textId="77777777" w:rsidTr="00DD7749">
      <w:tc>
        <w:tcPr>
          <w:tcW w:w="5000" w:type="pct"/>
        </w:tcPr>
        <w:p w14:paraId="4522DC52" w14:textId="77FED8DC" w:rsidR="006F344D" w:rsidRPr="0068600C" w:rsidRDefault="006F344D" w:rsidP="008E2599">
          <w:pPr>
            <w:pStyle w:val="Footer"/>
            <w:rPr>
              <w:rFonts w:ascii="Calibri" w:hAnsi="Calibri"/>
            </w:rPr>
          </w:pPr>
        </w:p>
      </w:tc>
    </w:tr>
  </w:tbl>
  <w:p w14:paraId="5696ECEB" w14:textId="77777777" w:rsidR="006F344D" w:rsidRDefault="006F344D" w:rsidP="0031238F">
    <w:pPr>
      <w:pStyle w:val="Footer"/>
      <w:tabs>
        <w:tab w:val="clear" w:pos="4320"/>
        <w:tab w:val="clear" w:pos="8640"/>
        <w:tab w:val="left" w:pos="48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294CF" w14:textId="77777777" w:rsidR="006F344D" w:rsidRPr="00177D8A" w:rsidRDefault="006F344D" w:rsidP="002A555F">
    <w:pPr>
      <w:pStyle w:val="Footer"/>
      <w:rPr>
        <w:rFonts w:ascii="Lucida Sans" w:hAnsi="Lucida Sans"/>
      </w:rPr>
    </w:pPr>
    <w:r>
      <w:rPr>
        <w:rFonts w:ascii="Lucida Sans" w:hAnsi="Lucida Sans"/>
      </w:rPr>
      <w:t xml:space="preserve">NOTE: </w:t>
    </w:r>
    <w:r w:rsidRPr="00177D8A">
      <w:rPr>
        <w:rFonts w:ascii="Lucida Sans" w:hAnsi="Lucida Sans"/>
      </w:rPr>
      <w:t>Pictures showing the appropriate actions in sequence and by step are strongly encouraged. Attach as needed.</w:t>
    </w:r>
  </w:p>
  <w:p w14:paraId="1AD3A1C4" w14:textId="77777777" w:rsidR="006F344D" w:rsidRPr="00177D8A" w:rsidRDefault="006F344D" w:rsidP="002A555F">
    <w:pPr>
      <w:pStyle w:val="Footer"/>
      <w:tabs>
        <w:tab w:val="clear" w:pos="4320"/>
        <w:tab w:val="clear" w:pos="8640"/>
      </w:tabs>
      <w:rPr>
        <w:rFonts w:ascii="Lucida Sans" w:hAnsi="Lucida Sans"/>
        <w:sz w:val="8"/>
        <w:szCs w:val="8"/>
      </w:rPr>
    </w:pPr>
  </w:p>
  <w:tbl>
    <w:tblPr>
      <w:tblW w:w="137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238"/>
      <w:gridCol w:w="81"/>
      <w:gridCol w:w="5319"/>
      <w:gridCol w:w="3150"/>
    </w:tblGrid>
    <w:tr w:rsidR="006F344D" w:rsidRPr="00177D8A" w14:paraId="2B06CBDB" w14:textId="77777777" w:rsidTr="007E258F">
      <w:tc>
        <w:tcPr>
          <w:tcW w:w="531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3F1AA81" w14:textId="77777777" w:rsidR="006F344D" w:rsidRPr="00091445" w:rsidRDefault="006F344D" w:rsidP="007E258F">
          <w:pPr>
            <w:pStyle w:val="Footer"/>
            <w:rPr>
              <w:rFonts w:ascii="Lucida Sans" w:hAnsi="Lucida Sans"/>
            </w:rPr>
          </w:pPr>
          <w:r w:rsidRPr="00091445">
            <w:rPr>
              <w:rFonts w:ascii="Lucida Sans" w:hAnsi="Lucida Sans"/>
            </w:rPr>
            <w:t>Sponsor/process owner:</w:t>
          </w:r>
        </w:p>
        <w:p w14:paraId="2926E996" w14:textId="77777777" w:rsidR="006F344D" w:rsidRPr="00091445" w:rsidRDefault="006F344D" w:rsidP="007E258F">
          <w:pPr>
            <w:pStyle w:val="Footer"/>
            <w:rPr>
              <w:rFonts w:ascii="Lucida Sans" w:hAnsi="Lucida Sans"/>
            </w:rPr>
          </w:pPr>
        </w:p>
      </w:tc>
      <w:tc>
        <w:tcPr>
          <w:tcW w:w="53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4DBE759" w14:textId="77777777" w:rsidR="006F344D" w:rsidRPr="00091445" w:rsidRDefault="006F344D" w:rsidP="007E258F">
          <w:pPr>
            <w:pStyle w:val="Footer"/>
            <w:rPr>
              <w:rFonts w:ascii="Lucida Sans" w:hAnsi="Lucida Sans"/>
            </w:rPr>
          </w:pPr>
          <w:r w:rsidRPr="00091445">
            <w:rPr>
              <w:rFonts w:ascii="Lucida Sans" w:hAnsi="Lucida Sans"/>
            </w:rPr>
            <w:t>Origin:</w:t>
          </w:r>
        </w:p>
      </w:tc>
      <w:tc>
        <w:tcPr>
          <w:tcW w:w="31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3472298" w14:textId="77777777" w:rsidR="006F344D" w:rsidRPr="00091445" w:rsidRDefault="006F344D" w:rsidP="007E258F">
          <w:pPr>
            <w:pStyle w:val="Footer"/>
            <w:rPr>
              <w:rFonts w:ascii="Lucida Sans" w:hAnsi="Lucida Sans"/>
            </w:rPr>
          </w:pPr>
          <w:r w:rsidRPr="00091445">
            <w:rPr>
              <w:rFonts w:ascii="Lucida Sans" w:hAnsi="Lucida Sans"/>
            </w:rPr>
            <w:t>Version number:</w:t>
          </w:r>
        </w:p>
      </w:tc>
    </w:tr>
    <w:tr w:rsidR="006F344D" w:rsidRPr="00177D8A" w14:paraId="65C4AF2F" w14:textId="77777777" w:rsidTr="007E258F">
      <w:tc>
        <w:tcPr>
          <w:tcW w:w="523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EC75199" w14:textId="77777777" w:rsidR="006F344D" w:rsidRPr="00091445" w:rsidRDefault="006F344D" w:rsidP="007E258F">
          <w:pPr>
            <w:pStyle w:val="Footer"/>
            <w:rPr>
              <w:rFonts w:ascii="Lucida Sans" w:hAnsi="Lucida Sans"/>
              <w:sz w:val="8"/>
              <w:szCs w:val="8"/>
            </w:rPr>
          </w:pPr>
        </w:p>
        <w:p w14:paraId="7F922788" w14:textId="77777777" w:rsidR="006F344D" w:rsidRPr="00091445" w:rsidRDefault="006F344D" w:rsidP="007E258F">
          <w:pPr>
            <w:pStyle w:val="Footer"/>
            <w:rPr>
              <w:rFonts w:ascii="Lucida Sans" w:hAnsi="Lucida Sans"/>
            </w:rPr>
          </w:pPr>
          <w:r w:rsidRPr="00091445">
            <w:rPr>
              <w:rFonts w:ascii="Lucida Sans" w:hAnsi="Lucida Sans"/>
            </w:rPr>
            <w:t xml:space="preserve">© 2011 </w:t>
          </w:r>
          <w:proofErr w:type="spellStart"/>
          <w:r w:rsidRPr="00091445">
            <w:rPr>
              <w:rFonts w:ascii="Lucida Sans" w:hAnsi="Lucida Sans"/>
            </w:rPr>
            <w:t>rona</w:t>
          </w:r>
          <w:proofErr w:type="spellEnd"/>
          <w:r w:rsidRPr="00091445">
            <w:rPr>
              <w:rFonts w:ascii="Lucida Sans" w:hAnsi="Lucida Sans"/>
            </w:rPr>
            <w:t xml:space="preserve"> consulting group</w:t>
          </w:r>
        </w:p>
      </w:tc>
      <w:tc>
        <w:tcPr>
          <w:tcW w:w="5400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</w:tcPr>
        <w:p w14:paraId="25037B27" w14:textId="77777777" w:rsidR="006F344D" w:rsidRPr="00091445" w:rsidRDefault="006F344D" w:rsidP="007E258F">
          <w:pPr>
            <w:pStyle w:val="Footer"/>
            <w:jc w:val="right"/>
            <w:rPr>
              <w:rFonts w:ascii="Lucida Sans" w:hAnsi="Lucida Sans"/>
            </w:rPr>
          </w:pPr>
        </w:p>
      </w:tc>
      <w:tc>
        <w:tcPr>
          <w:tcW w:w="315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1984CA1" w14:textId="77777777" w:rsidR="006F344D" w:rsidRPr="00091445" w:rsidRDefault="006F344D" w:rsidP="007E258F">
          <w:pPr>
            <w:pStyle w:val="Footer"/>
            <w:jc w:val="right"/>
            <w:rPr>
              <w:rFonts w:ascii="Lucida Sans" w:hAnsi="Lucida Sans"/>
              <w:sz w:val="8"/>
              <w:szCs w:val="8"/>
            </w:rPr>
          </w:pPr>
        </w:p>
        <w:p w14:paraId="1AC07E94" w14:textId="77777777" w:rsidR="006F344D" w:rsidRPr="00091445" w:rsidRDefault="006F344D" w:rsidP="007E258F">
          <w:pPr>
            <w:pStyle w:val="Footer"/>
            <w:jc w:val="right"/>
            <w:rPr>
              <w:rFonts w:ascii="Lucida Sans" w:hAnsi="Lucida Sans"/>
            </w:rPr>
          </w:pPr>
          <w:r>
            <w:rPr>
              <w:rFonts w:ascii="Lucida Sans" w:hAnsi="Lucida Sans"/>
            </w:rPr>
            <w:t>Page ___  of ___</w:t>
          </w:r>
        </w:p>
      </w:tc>
    </w:tr>
  </w:tbl>
  <w:p w14:paraId="4581797D" w14:textId="77777777" w:rsidR="006F344D" w:rsidRDefault="006F344D" w:rsidP="002A555F">
    <w:pPr>
      <w:pStyle w:val="Footer"/>
    </w:pPr>
  </w:p>
  <w:p w14:paraId="131E7AF8" w14:textId="77777777" w:rsidR="006F344D" w:rsidRPr="002A555F" w:rsidRDefault="006F344D" w:rsidP="002A55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625F12" w14:textId="77777777" w:rsidR="0060122C" w:rsidRDefault="0060122C" w:rsidP="00734858">
      <w:r>
        <w:separator/>
      </w:r>
    </w:p>
  </w:footnote>
  <w:footnote w:type="continuationSeparator" w:id="0">
    <w:p w14:paraId="28219D49" w14:textId="77777777" w:rsidR="0060122C" w:rsidRDefault="0060122C" w:rsidP="00734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8" w:type="dxa"/>
      <w:tblLook w:val="04A0" w:firstRow="1" w:lastRow="0" w:firstColumn="1" w:lastColumn="0" w:noHBand="0" w:noVBand="1"/>
    </w:tblPr>
    <w:tblGrid>
      <w:gridCol w:w="2826"/>
      <w:gridCol w:w="4948"/>
      <w:gridCol w:w="2864"/>
    </w:tblGrid>
    <w:tr w:rsidR="006F344D" w14:paraId="33B45A30" w14:textId="77777777" w:rsidTr="00DD7749">
      <w:trPr>
        <w:trHeight w:val="903"/>
      </w:trPr>
      <w:tc>
        <w:tcPr>
          <w:tcW w:w="2415" w:type="dxa"/>
          <w:vAlign w:val="center"/>
        </w:tcPr>
        <w:p w14:paraId="60DC72D0" w14:textId="279C57DA" w:rsidR="006F344D" w:rsidRDefault="007B3E6F">
          <w:pPr>
            <w:pStyle w:val="Header"/>
          </w:pPr>
          <w:r>
            <w:rPr>
              <w:noProof/>
            </w:rPr>
            <w:drawing>
              <wp:inline distT="0" distB="0" distL="0" distR="0" wp14:anchorId="771556A6" wp14:editId="5882A90E">
                <wp:extent cx="1647825" cy="48577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8" w:type="dxa"/>
          <w:vAlign w:val="center"/>
        </w:tcPr>
        <w:p w14:paraId="042D78B2" w14:textId="77777777" w:rsidR="006F344D" w:rsidRDefault="006F344D" w:rsidP="00CD635F">
          <w:pPr>
            <w:pStyle w:val="Header"/>
            <w:jc w:val="center"/>
          </w:pPr>
          <w:r>
            <w:rPr>
              <w:rFonts w:ascii="Lucida Sans" w:hAnsi="Lucida Sans"/>
              <w:sz w:val="32"/>
              <w:szCs w:val="36"/>
            </w:rPr>
            <w:t>Standard Work I</w:t>
          </w:r>
          <w:r w:rsidRPr="00091445">
            <w:rPr>
              <w:rFonts w:ascii="Lucida Sans" w:hAnsi="Lucida Sans"/>
              <w:sz w:val="32"/>
              <w:szCs w:val="36"/>
            </w:rPr>
            <w:t>nstruction</w:t>
          </w:r>
          <w:r>
            <w:rPr>
              <w:rFonts w:ascii="Lucida Sans" w:hAnsi="Lucida Sans"/>
              <w:sz w:val="32"/>
              <w:szCs w:val="36"/>
            </w:rPr>
            <w:t>s</w:t>
          </w:r>
        </w:p>
      </w:tc>
      <w:tc>
        <w:tcPr>
          <w:tcW w:w="2995" w:type="dxa"/>
          <w:vAlign w:val="center"/>
        </w:tcPr>
        <w:p w14:paraId="5F7C040D" w14:textId="56E77711" w:rsidR="006F344D" w:rsidRPr="00091445" w:rsidRDefault="00CA2847" w:rsidP="00734858">
          <w:pPr>
            <w:pStyle w:val="Header"/>
            <w:jc w:val="right"/>
            <w:rPr>
              <w:rFonts w:ascii="Lucida Sans" w:hAnsi="Lucida Sans"/>
              <w:sz w:val="32"/>
              <w:szCs w:val="36"/>
            </w:rPr>
          </w:pPr>
          <w:r>
            <w:rPr>
              <w:noProof/>
            </w:rPr>
            <w:drawing>
              <wp:inline distT="0" distB="0" distL="0" distR="0" wp14:anchorId="08CF9C00" wp14:editId="1FA050CB">
                <wp:extent cx="826298" cy="457200"/>
                <wp:effectExtent l="0" t="0" r="0" b="0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DET logo Final print.ti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3813" cy="4613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8F4B9C2" w14:textId="77777777" w:rsidR="006F344D" w:rsidRPr="006B3331" w:rsidRDefault="006F344D" w:rsidP="00CD635F">
    <w:pPr>
      <w:pStyle w:val="Header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360"/>
      <w:gridCol w:w="7080"/>
    </w:tblGrid>
    <w:tr w:rsidR="006F344D" w:rsidRPr="00091445" w14:paraId="6969FAAB" w14:textId="77777777" w:rsidTr="007E258F">
      <w:trPr>
        <w:trHeight w:val="418"/>
      </w:trPr>
      <w:tc>
        <w:tcPr>
          <w:tcW w:w="4608" w:type="dxa"/>
          <w:vAlign w:val="center"/>
        </w:tcPr>
        <w:p w14:paraId="1D4A8595" w14:textId="77777777" w:rsidR="006F344D" w:rsidRDefault="006F344D" w:rsidP="007E258F">
          <w:pPr>
            <w:pStyle w:val="Header"/>
          </w:pPr>
        </w:p>
      </w:tc>
      <w:tc>
        <w:tcPr>
          <w:tcW w:w="9144" w:type="dxa"/>
          <w:vAlign w:val="center"/>
        </w:tcPr>
        <w:p w14:paraId="4EF35E00" w14:textId="77777777" w:rsidR="006F344D" w:rsidRPr="00091445" w:rsidRDefault="006F344D" w:rsidP="007E258F">
          <w:pPr>
            <w:pStyle w:val="Header"/>
            <w:jc w:val="right"/>
            <w:rPr>
              <w:rFonts w:ascii="Lucida Sans" w:hAnsi="Lucida Sans"/>
              <w:sz w:val="32"/>
              <w:szCs w:val="36"/>
            </w:rPr>
          </w:pPr>
          <w:r w:rsidRPr="00091445">
            <w:rPr>
              <w:rFonts w:ascii="Lucida Sans" w:hAnsi="Lucida Sans"/>
              <w:sz w:val="32"/>
              <w:szCs w:val="36"/>
            </w:rPr>
            <w:t>operator standard work instruction</w:t>
          </w:r>
        </w:p>
      </w:tc>
    </w:tr>
  </w:tbl>
  <w:p w14:paraId="21C255B4" w14:textId="77777777" w:rsidR="006F344D" w:rsidRDefault="006F34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697D"/>
    <w:multiLevelType w:val="hybridMultilevel"/>
    <w:tmpl w:val="A61E5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05A3D"/>
    <w:multiLevelType w:val="hybridMultilevel"/>
    <w:tmpl w:val="684A5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0090A"/>
    <w:multiLevelType w:val="hybridMultilevel"/>
    <w:tmpl w:val="C7E65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D4F2F"/>
    <w:multiLevelType w:val="hybridMultilevel"/>
    <w:tmpl w:val="57D64876"/>
    <w:lvl w:ilvl="0" w:tplc="039CBCF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67824"/>
    <w:multiLevelType w:val="hybridMultilevel"/>
    <w:tmpl w:val="B7109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D0182"/>
    <w:multiLevelType w:val="hybridMultilevel"/>
    <w:tmpl w:val="4CA4B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D09EE"/>
    <w:multiLevelType w:val="hybridMultilevel"/>
    <w:tmpl w:val="44503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B7EC5"/>
    <w:multiLevelType w:val="hybridMultilevel"/>
    <w:tmpl w:val="B844B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02BCF"/>
    <w:multiLevelType w:val="hybridMultilevel"/>
    <w:tmpl w:val="AB2C3924"/>
    <w:lvl w:ilvl="0" w:tplc="0409000F">
      <w:start w:val="1"/>
      <w:numFmt w:val="decimal"/>
      <w:lvlText w:val="%1."/>
      <w:lvlJc w:val="left"/>
      <w:pPr>
        <w:ind w:left="772" w:hanging="360"/>
      </w:p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9" w15:restartNumberingAfterBreak="0">
    <w:nsid w:val="3D883B17"/>
    <w:multiLevelType w:val="hybridMultilevel"/>
    <w:tmpl w:val="3B860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006903"/>
    <w:multiLevelType w:val="hybridMultilevel"/>
    <w:tmpl w:val="27D8E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7C7A43"/>
    <w:multiLevelType w:val="hybridMultilevel"/>
    <w:tmpl w:val="27D8E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8E761E"/>
    <w:multiLevelType w:val="hybridMultilevel"/>
    <w:tmpl w:val="D9D8B42C"/>
    <w:lvl w:ilvl="0" w:tplc="B2981F9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626337"/>
    <w:multiLevelType w:val="hybridMultilevel"/>
    <w:tmpl w:val="DCA8D7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2"/>
  </w:num>
  <w:num w:numId="5">
    <w:abstractNumId w:val="9"/>
  </w:num>
  <w:num w:numId="6">
    <w:abstractNumId w:val="13"/>
  </w:num>
  <w:num w:numId="7">
    <w:abstractNumId w:val="1"/>
  </w:num>
  <w:num w:numId="8">
    <w:abstractNumId w:val="8"/>
  </w:num>
  <w:num w:numId="9">
    <w:abstractNumId w:val="0"/>
  </w:num>
  <w:num w:numId="10">
    <w:abstractNumId w:val="11"/>
  </w:num>
  <w:num w:numId="11">
    <w:abstractNumId w:val="10"/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9D4"/>
    <w:rsid w:val="000371ED"/>
    <w:rsid w:val="00042F17"/>
    <w:rsid w:val="00043A59"/>
    <w:rsid w:val="000A46F4"/>
    <w:rsid w:val="000D32A4"/>
    <w:rsid w:val="000D5A33"/>
    <w:rsid w:val="0016521E"/>
    <w:rsid w:val="00177A2B"/>
    <w:rsid w:val="001A0642"/>
    <w:rsid w:val="001A7D08"/>
    <w:rsid w:val="001D19D4"/>
    <w:rsid w:val="001D4E2B"/>
    <w:rsid w:val="001F310A"/>
    <w:rsid w:val="001F61A5"/>
    <w:rsid w:val="002A555F"/>
    <w:rsid w:val="002C26DC"/>
    <w:rsid w:val="002C303B"/>
    <w:rsid w:val="002C76B6"/>
    <w:rsid w:val="002E2451"/>
    <w:rsid w:val="0031238F"/>
    <w:rsid w:val="003C3697"/>
    <w:rsid w:val="003F3B65"/>
    <w:rsid w:val="004413C6"/>
    <w:rsid w:val="00476D1D"/>
    <w:rsid w:val="004E7AB9"/>
    <w:rsid w:val="004F610B"/>
    <w:rsid w:val="00543A8B"/>
    <w:rsid w:val="0058632B"/>
    <w:rsid w:val="005974E1"/>
    <w:rsid w:val="005E0837"/>
    <w:rsid w:val="005F3B11"/>
    <w:rsid w:val="0060122C"/>
    <w:rsid w:val="0060265A"/>
    <w:rsid w:val="0067056B"/>
    <w:rsid w:val="0068600C"/>
    <w:rsid w:val="006B3331"/>
    <w:rsid w:val="006B5069"/>
    <w:rsid w:val="006C1354"/>
    <w:rsid w:val="006D31DF"/>
    <w:rsid w:val="006F344D"/>
    <w:rsid w:val="00734858"/>
    <w:rsid w:val="00745D2E"/>
    <w:rsid w:val="00761AF7"/>
    <w:rsid w:val="007B3E6F"/>
    <w:rsid w:val="007D339C"/>
    <w:rsid w:val="007E258F"/>
    <w:rsid w:val="00835128"/>
    <w:rsid w:val="0089025F"/>
    <w:rsid w:val="008A16F5"/>
    <w:rsid w:val="008D15D1"/>
    <w:rsid w:val="008D2326"/>
    <w:rsid w:val="008E2599"/>
    <w:rsid w:val="00974E46"/>
    <w:rsid w:val="009D179E"/>
    <w:rsid w:val="009F6AF9"/>
    <w:rsid w:val="00A92747"/>
    <w:rsid w:val="00AD2B8A"/>
    <w:rsid w:val="00AF512A"/>
    <w:rsid w:val="00B27956"/>
    <w:rsid w:val="00B82C2A"/>
    <w:rsid w:val="00C42FFB"/>
    <w:rsid w:val="00C63CB3"/>
    <w:rsid w:val="00C90368"/>
    <w:rsid w:val="00CA2847"/>
    <w:rsid w:val="00CD635F"/>
    <w:rsid w:val="00D00C57"/>
    <w:rsid w:val="00D34D97"/>
    <w:rsid w:val="00D5340D"/>
    <w:rsid w:val="00D65B16"/>
    <w:rsid w:val="00D742CB"/>
    <w:rsid w:val="00DC18E1"/>
    <w:rsid w:val="00DC3137"/>
    <w:rsid w:val="00DD7749"/>
    <w:rsid w:val="00DF0C92"/>
    <w:rsid w:val="00E5574F"/>
    <w:rsid w:val="00E74218"/>
    <w:rsid w:val="00ED144C"/>
    <w:rsid w:val="00ED6B0E"/>
    <w:rsid w:val="00EE5C3D"/>
    <w:rsid w:val="00F24487"/>
    <w:rsid w:val="00F5342D"/>
    <w:rsid w:val="00FC3CE4"/>
    <w:rsid w:val="00FC4DC5"/>
    <w:rsid w:val="00FF54C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."/>
  <w:listSeparator w:val=","/>
  <w14:docId w14:val="18D968FD"/>
  <w14:defaultImageDpi w14:val="300"/>
  <w15:docId w15:val="{8E36058F-AF2B-4169-8EC1-5AAE48624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9D4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9D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D19D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1D19D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D19D4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1D1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D19D4"/>
  </w:style>
  <w:style w:type="paragraph" w:styleId="BalloonText">
    <w:name w:val="Balloon Text"/>
    <w:basedOn w:val="Normal"/>
    <w:link w:val="BalloonTextChar"/>
    <w:uiPriority w:val="99"/>
    <w:semiHidden/>
    <w:unhideWhenUsed/>
    <w:rsid w:val="001D19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D19D4"/>
    <w:rPr>
      <w:rFonts w:ascii="Lucida Grande" w:eastAsia="Times New Roman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753B9C"/>
    <w:pPr>
      <w:ind w:left="720"/>
      <w:contextualSpacing/>
    </w:pPr>
    <w:rPr>
      <w:rFonts w:ascii="Cambria" w:eastAsia="MS Mincho" w:hAnsi="Cambr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342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863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3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32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3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32B"/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72"/>
    <w:qFormat/>
    <w:rsid w:val="00835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6DC2F-27DF-4F85-855E-F61F0287D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Rona Consulting Group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 GARNER</dc:creator>
  <cp:keywords/>
  <dc:description/>
  <cp:lastModifiedBy>PRIYANKA KARKI</cp:lastModifiedBy>
  <cp:revision>3</cp:revision>
  <cp:lastPrinted>2018-04-23T22:11:00Z</cp:lastPrinted>
  <dcterms:created xsi:type="dcterms:W3CDTF">2018-04-23T22:12:00Z</dcterms:created>
  <dcterms:modified xsi:type="dcterms:W3CDTF">2018-04-30T20:50:00Z</dcterms:modified>
</cp:coreProperties>
</file>